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4D" w:rsidRPr="00FE0F8D" w:rsidRDefault="007E131A">
      <w:pPr>
        <w:rPr>
          <w:rFonts w:ascii="Arial" w:hAnsi="Arial" w:cs="Arial"/>
          <w:b/>
          <w:szCs w:val="18"/>
        </w:rPr>
      </w:pPr>
      <w:r w:rsidRPr="00FE0F8D">
        <w:rPr>
          <w:rFonts w:ascii="Arial" w:hAnsi="Arial" w:cs="Arial"/>
          <w:b/>
          <w:szCs w:val="18"/>
        </w:rPr>
        <w:t xml:space="preserve">Załącznik 1 </w:t>
      </w:r>
      <w:r w:rsidR="0005151B" w:rsidRPr="00FE0F8D">
        <w:rPr>
          <w:rFonts w:ascii="Arial" w:hAnsi="Arial" w:cs="Arial"/>
          <w:b/>
          <w:szCs w:val="18"/>
        </w:rPr>
        <w:t xml:space="preserve">Szczegółowy opis przedmiotu zamówienia </w:t>
      </w:r>
    </w:p>
    <w:p w:rsidR="00FE0F8D" w:rsidRPr="00D0236F" w:rsidRDefault="00FE0F8D" w:rsidP="00FE0F8D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Arial" w:hAnsi="Arial" w:cs="Arial"/>
          <w:b/>
          <w:sz w:val="20"/>
        </w:rPr>
      </w:pPr>
      <w:r w:rsidRPr="00D0236F">
        <w:rPr>
          <w:rFonts w:ascii="Arial" w:hAnsi="Arial" w:cs="Arial"/>
          <w:b/>
          <w:sz w:val="20"/>
        </w:rPr>
        <w:t>Operator koparko-ładowarki</w:t>
      </w:r>
      <w:r>
        <w:rPr>
          <w:rFonts w:ascii="Arial" w:hAnsi="Arial" w:cs="Arial"/>
          <w:b/>
          <w:sz w:val="20"/>
        </w:rPr>
        <w:t xml:space="preserve"> – </w:t>
      </w:r>
      <w:r w:rsidR="00F421DE">
        <w:rPr>
          <w:rFonts w:ascii="Arial" w:hAnsi="Arial" w:cs="Arial"/>
          <w:b/>
          <w:sz w:val="20"/>
        </w:rPr>
        <w:t>5 osób</w:t>
      </w:r>
    </w:p>
    <w:p w:rsidR="00FE0F8D" w:rsidRPr="00D0236F" w:rsidRDefault="00FE0F8D" w:rsidP="00FE0F8D">
      <w:pPr>
        <w:ind w:left="360"/>
        <w:jc w:val="both"/>
        <w:rPr>
          <w:rFonts w:ascii="Arial" w:hAnsi="Arial" w:cs="Arial"/>
          <w:b/>
          <w:sz w:val="20"/>
          <w:szCs w:val="20"/>
        </w:rPr>
      </w:pPr>
      <w:r w:rsidRPr="00D0236F">
        <w:rPr>
          <w:rFonts w:ascii="Arial" w:hAnsi="Arial" w:cs="Arial"/>
          <w:sz w:val="20"/>
          <w:szCs w:val="20"/>
        </w:rPr>
        <w:t>Szkolenie musi być zrealizowane wg niżej wymienionego programu:</w:t>
      </w:r>
    </w:p>
    <w:tbl>
      <w:tblPr>
        <w:tblW w:w="10199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440"/>
        <w:gridCol w:w="5456"/>
        <w:gridCol w:w="1464"/>
        <w:gridCol w:w="1484"/>
        <w:gridCol w:w="1355"/>
      </w:tblGrid>
      <w:tr w:rsidR="00FE0F8D" w:rsidRPr="00D0236F" w:rsidTr="0012356E">
        <w:trPr>
          <w:trHeight w:val="285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0236F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D023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Przedmiot/zagadnienie</w:t>
            </w:r>
          </w:p>
        </w:tc>
        <w:tc>
          <w:tcPr>
            <w:tcW w:w="4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Liczba godzin</w:t>
            </w:r>
          </w:p>
        </w:tc>
      </w:tr>
      <w:tr w:rsidR="00FE0F8D" w:rsidRPr="00D0236F" w:rsidTr="0012356E">
        <w:trPr>
          <w:trHeight w:val="285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Wykłady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Zajęcia praktyczne</w:t>
            </w:r>
          </w:p>
        </w:tc>
      </w:tr>
      <w:tr w:rsidR="00FE0F8D" w:rsidRPr="00D0236F" w:rsidTr="00FE0F8D">
        <w:trPr>
          <w:trHeight w:val="197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F8D" w:rsidRPr="00D0236F" w:rsidRDefault="00FE0F8D" w:rsidP="00FE0F8D">
            <w:pPr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F8D" w:rsidRPr="00D0236F" w:rsidRDefault="00FE0F8D" w:rsidP="0012356E">
            <w:pPr>
              <w:snapToGrid w:val="0"/>
              <w:rPr>
                <w:rFonts w:ascii="Arial" w:hAnsi="Arial" w:cs="Arial"/>
                <w:sz w:val="20"/>
                <w:szCs w:val="18"/>
              </w:rPr>
            </w:pPr>
            <w:r w:rsidRPr="00D0236F">
              <w:rPr>
                <w:rFonts w:ascii="Arial" w:hAnsi="Arial" w:cs="Arial"/>
                <w:sz w:val="20"/>
                <w:szCs w:val="18"/>
              </w:rPr>
              <w:t>Użytkowanie eksploatacyjne</w:t>
            </w:r>
          </w:p>
          <w:p w:rsidR="00FE0F8D" w:rsidRPr="00D0236F" w:rsidRDefault="00FE0F8D" w:rsidP="0012356E">
            <w:pPr>
              <w:rPr>
                <w:rFonts w:ascii="Arial" w:hAnsi="Arial" w:cs="Arial"/>
                <w:bCs/>
                <w:sz w:val="20"/>
                <w:szCs w:val="18"/>
                <w:lang w:eastAsia="ar-SA"/>
              </w:rPr>
            </w:pPr>
            <w:r w:rsidRPr="00D0236F">
              <w:rPr>
                <w:rFonts w:ascii="Arial" w:hAnsi="Arial" w:cs="Arial"/>
                <w:bCs/>
                <w:sz w:val="20"/>
                <w:szCs w:val="18"/>
                <w:lang w:eastAsia="ar-SA"/>
              </w:rPr>
              <w:t>Dokumentacja techniczna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bCs/>
                <w:sz w:val="20"/>
                <w:szCs w:val="18"/>
              </w:rPr>
            </w:pPr>
            <w:r w:rsidRPr="00D0236F">
              <w:rPr>
                <w:rFonts w:ascii="Arial" w:hAnsi="Arial" w:cs="Arial"/>
                <w:bCs/>
                <w:sz w:val="20"/>
                <w:szCs w:val="18"/>
              </w:rPr>
              <w:t>Bezpieczeństwo i higiena pracy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bCs/>
                <w:sz w:val="20"/>
                <w:szCs w:val="18"/>
              </w:rPr>
            </w:pPr>
            <w:r w:rsidRPr="00D0236F">
              <w:rPr>
                <w:rFonts w:ascii="Arial" w:hAnsi="Arial" w:cs="Arial"/>
                <w:bCs/>
                <w:sz w:val="20"/>
                <w:szCs w:val="18"/>
              </w:rPr>
              <w:t>Podstawy elektrotechniki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bCs/>
                <w:sz w:val="20"/>
                <w:szCs w:val="18"/>
              </w:rPr>
            </w:pPr>
            <w:r w:rsidRPr="00D0236F">
              <w:rPr>
                <w:rFonts w:ascii="Arial" w:hAnsi="Arial" w:cs="Arial"/>
                <w:bCs/>
                <w:sz w:val="20"/>
                <w:szCs w:val="18"/>
              </w:rPr>
              <w:t>Silniki spalinowe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bCs/>
                <w:sz w:val="20"/>
                <w:szCs w:val="18"/>
              </w:rPr>
            </w:pPr>
            <w:r w:rsidRPr="00D0236F">
              <w:rPr>
                <w:rFonts w:ascii="Arial" w:hAnsi="Arial" w:cs="Arial"/>
                <w:sz w:val="20"/>
                <w:szCs w:val="18"/>
              </w:rPr>
              <w:t>Elementy hydrauliki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sz w:val="20"/>
                <w:szCs w:val="18"/>
              </w:rPr>
            </w:pPr>
            <w:r w:rsidRPr="00D0236F">
              <w:rPr>
                <w:rFonts w:ascii="Arial" w:hAnsi="Arial" w:cs="Arial"/>
                <w:sz w:val="20"/>
                <w:szCs w:val="18"/>
              </w:rPr>
              <w:t>Budowa koparko - ładowarek</w:t>
            </w:r>
          </w:p>
          <w:p w:rsidR="00FE0F8D" w:rsidRPr="00D0236F" w:rsidRDefault="00FE0F8D" w:rsidP="0012356E">
            <w:pPr>
              <w:snapToGrid w:val="0"/>
              <w:rPr>
                <w:rFonts w:ascii="Arial" w:hAnsi="Arial" w:cs="Arial"/>
                <w:sz w:val="20"/>
                <w:szCs w:val="18"/>
              </w:rPr>
            </w:pPr>
            <w:r w:rsidRPr="00D0236F">
              <w:rPr>
                <w:rFonts w:ascii="Arial" w:hAnsi="Arial" w:cs="Arial"/>
                <w:sz w:val="20"/>
                <w:szCs w:val="18"/>
              </w:rPr>
              <w:t>Technologia robót</w:t>
            </w:r>
          </w:p>
          <w:p w:rsidR="00FE0F8D" w:rsidRPr="00D0236F" w:rsidRDefault="00FE0F8D" w:rsidP="001235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236F">
              <w:rPr>
                <w:rFonts w:ascii="Arial" w:hAnsi="Arial" w:cs="Arial"/>
                <w:sz w:val="20"/>
                <w:szCs w:val="18"/>
              </w:rPr>
              <w:t>Zajęcia praktyczne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36F">
              <w:rPr>
                <w:rFonts w:ascii="Arial" w:hAnsi="Arial" w:cs="Arial"/>
                <w:b/>
                <w:sz w:val="20"/>
                <w:szCs w:val="20"/>
              </w:rPr>
              <w:t>116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F8D" w:rsidRPr="00D0236F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</w:tr>
    </w:tbl>
    <w:p w:rsidR="00FE0F8D" w:rsidRPr="00D0236F" w:rsidRDefault="00FE0F8D" w:rsidP="00FE0F8D">
      <w:pPr>
        <w:jc w:val="both"/>
        <w:rPr>
          <w:rFonts w:ascii="Arial" w:hAnsi="Arial" w:cs="Arial"/>
          <w:sz w:val="20"/>
          <w:szCs w:val="18"/>
        </w:rPr>
      </w:pPr>
    </w:p>
    <w:p w:rsidR="00FE0F8D" w:rsidRPr="00D0236F" w:rsidRDefault="00FE0F8D" w:rsidP="00FE0F8D">
      <w:pPr>
        <w:jc w:val="both"/>
        <w:rPr>
          <w:rFonts w:ascii="Arial" w:hAnsi="Arial" w:cs="Arial"/>
          <w:sz w:val="20"/>
          <w:szCs w:val="18"/>
        </w:rPr>
      </w:pPr>
      <w:r w:rsidRPr="00D0236F">
        <w:rPr>
          <w:rFonts w:ascii="Arial" w:hAnsi="Arial" w:cs="Arial"/>
          <w:sz w:val="20"/>
          <w:szCs w:val="18"/>
        </w:rPr>
        <w:t xml:space="preserve">Po ukończeniu szkolenia, Wykonawca zobowiązany będzie wydać uczestnikom: </w:t>
      </w:r>
    </w:p>
    <w:p w:rsidR="00FE0F8D" w:rsidRPr="007314D6" w:rsidRDefault="00FE0F8D" w:rsidP="00FE0F8D">
      <w:pPr>
        <w:rPr>
          <w:rFonts w:ascii="Arial" w:hAnsi="Arial" w:cs="Arial"/>
          <w:sz w:val="20"/>
          <w:szCs w:val="18"/>
        </w:rPr>
      </w:pPr>
      <w:r w:rsidRPr="00D0236F">
        <w:rPr>
          <w:rFonts w:ascii="Arial" w:hAnsi="Arial" w:cs="Arial"/>
          <w:sz w:val="20"/>
          <w:szCs w:val="18"/>
        </w:rPr>
        <w:t>Świadectwo Instytutu Mechanizacji Budownictwa i Górnictwa Skalnego oraz książkę operatora maszyn roboczych</w:t>
      </w:r>
    </w:p>
    <w:p w:rsidR="00FE0F8D" w:rsidRPr="00FE0F8D" w:rsidRDefault="00FE0F8D" w:rsidP="00FE0F8D">
      <w:pPr>
        <w:pStyle w:val="Akapitzlist"/>
        <w:rPr>
          <w:rFonts w:ascii="Arial" w:hAnsi="Arial" w:cs="Arial"/>
          <w:b/>
          <w:sz w:val="18"/>
          <w:szCs w:val="18"/>
        </w:rPr>
      </w:pPr>
    </w:p>
    <w:p w:rsidR="00FE0F8D" w:rsidRPr="001A4D82" w:rsidRDefault="00FE0F8D" w:rsidP="00FE0F8D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Arial" w:hAnsi="Arial" w:cs="Arial"/>
          <w:b/>
          <w:sz w:val="20"/>
        </w:rPr>
      </w:pPr>
      <w:r w:rsidRPr="001A4D82">
        <w:rPr>
          <w:rFonts w:ascii="Arial" w:hAnsi="Arial" w:cs="Arial"/>
          <w:b/>
          <w:sz w:val="20"/>
        </w:rPr>
        <w:t>Kucharz z organi</w:t>
      </w:r>
      <w:r>
        <w:rPr>
          <w:rFonts w:ascii="Arial" w:hAnsi="Arial" w:cs="Arial"/>
          <w:b/>
          <w:sz w:val="20"/>
        </w:rPr>
        <w:t xml:space="preserve">zacją przyjęć okolicznościowych – </w:t>
      </w:r>
      <w:r w:rsidR="00C31836"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 xml:space="preserve"> osób</w:t>
      </w:r>
    </w:p>
    <w:p w:rsidR="00FE0F8D" w:rsidRDefault="00FE0F8D" w:rsidP="00FE0F8D">
      <w:pPr>
        <w:pStyle w:val="Akapitzlist"/>
        <w:ind w:left="644"/>
        <w:jc w:val="both"/>
        <w:rPr>
          <w:rFonts w:ascii="Arial" w:hAnsi="Arial" w:cs="Arial"/>
          <w:sz w:val="20"/>
        </w:rPr>
      </w:pPr>
    </w:p>
    <w:p w:rsidR="00FE0F8D" w:rsidRPr="00FE0F8D" w:rsidRDefault="00FE0F8D" w:rsidP="00FE0F8D">
      <w:pPr>
        <w:pStyle w:val="Akapitzlist"/>
        <w:ind w:left="644"/>
        <w:jc w:val="both"/>
        <w:rPr>
          <w:rFonts w:ascii="Arial" w:hAnsi="Arial" w:cs="Arial"/>
          <w:b/>
          <w:sz w:val="20"/>
        </w:rPr>
      </w:pPr>
      <w:r w:rsidRPr="00FE0F8D">
        <w:rPr>
          <w:rFonts w:ascii="Arial" w:hAnsi="Arial" w:cs="Arial"/>
          <w:sz w:val="20"/>
        </w:rPr>
        <w:t>Szkolenie musi być zrealizowane wg niżej wymienionego programu:</w:t>
      </w:r>
    </w:p>
    <w:tbl>
      <w:tblPr>
        <w:tblW w:w="1020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0"/>
        <w:gridCol w:w="6234"/>
        <w:gridCol w:w="1087"/>
        <w:gridCol w:w="1087"/>
        <w:gridCol w:w="1088"/>
      </w:tblGrid>
      <w:tr w:rsidR="00FE0F8D" w:rsidRPr="001A4D82" w:rsidTr="00E16D43"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A4D82">
              <w:rPr>
                <w:rFonts w:ascii="Arial" w:hAnsi="Arial" w:cs="Arial"/>
                <w:b/>
                <w:sz w:val="20"/>
                <w:szCs w:val="20"/>
              </w:rPr>
              <w:t>p.</w:t>
            </w:r>
          </w:p>
        </w:tc>
        <w:tc>
          <w:tcPr>
            <w:tcW w:w="62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Temat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Liczba godzin ogółem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0F8D" w:rsidRPr="001A4D82" w:rsidRDefault="00FE0F8D" w:rsidP="00FE0F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Liczba godzin zajęć teoret</w:t>
            </w:r>
            <w:r>
              <w:rPr>
                <w:rFonts w:ascii="Arial" w:hAnsi="Arial" w:cs="Arial"/>
                <w:b/>
                <w:sz w:val="20"/>
                <w:szCs w:val="20"/>
              </w:rPr>
              <w:t>ycznych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Liczba godzin zajęć prakt</w:t>
            </w:r>
            <w:r>
              <w:rPr>
                <w:rFonts w:ascii="Arial" w:hAnsi="Arial" w:cs="Arial"/>
                <w:b/>
                <w:sz w:val="20"/>
                <w:szCs w:val="20"/>
              </w:rPr>
              <w:t>ycznych</w:t>
            </w:r>
          </w:p>
        </w:tc>
      </w:tr>
      <w:tr w:rsidR="00FE0F8D" w:rsidRPr="001A4D82" w:rsidTr="00FE0F8D">
        <w:trPr>
          <w:trHeight w:val="567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Organizacja gastronomii.</w:t>
            </w:r>
          </w:p>
        </w:tc>
        <w:tc>
          <w:tcPr>
            <w:tcW w:w="10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150</w:t>
            </w:r>
          </w:p>
        </w:tc>
        <w:tc>
          <w:tcPr>
            <w:tcW w:w="10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08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5F3605" w:rsidRDefault="00FE0F8D" w:rsidP="001235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3605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  <w:tr w:rsidR="00FE0F8D" w:rsidRPr="001A4D82" w:rsidTr="00FE0F8D">
        <w:trPr>
          <w:trHeight w:val="567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Podstawowe pojęcia w technologii gastronomicznej: surowiec, półprodukt, proces produkcyjny, proces technologiczny, przechowywanie, obróbka wstępna, obróbka zasadnicza.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Proces technologiczny w gastronomii:</w:t>
            </w:r>
          </w:p>
          <w:p w:rsidR="00FE0F8D" w:rsidRPr="001A4D82" w:rsidRDefault="00FE0F8D" w:rsidP="00FE0F8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obróbka wstępna</w:t>
            </w:r>
          </w:p>
          <w:p w:rsidR="00FE0F8D" w:rsidRPr="001A4D82" w:rsidRDefault="00FE0F8D" w:rsidP="00FE0F8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 xml:space="preserve">obróbka cieplna 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1A4D82">
              <w:rPr>
                <w:rFonts w:ascii="Arial" w:eastAsia="Arial Unicode MS" w:hAnsi="Arial" w:cs="Arial"/>
                <w:sz w:val="20"/>
                <w:szCs w:val="20"/>
              </w:rPr>
              <w:t xml:space="preserve">Przechowywanie i ocena jakości surowców, półproduktów i </w:t>
            </w:r>
            <w:r w:rsidRPr="001A4D82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>gotowych potraw.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Charakterystyka towaroznawcza i zastosowanie w technologii gastronomicznej warzyw, owoców i grzybów.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Charakterystyka towaroznawcza i zastosowanie w technologii gastronomicznej mleka i jaj.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Charakterystyka towaroznawcza i zastosowanie w technologii gastronomicznej mąki i kasz.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Technika sporządzania zup i sosów.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Charakterystyka towaroznawcza i zastosowanie w technologii gastronomicznej mięsa zwierząt rzeźnych i drobiu.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Potrawy półmięsne, barowe.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Charakterystyka towaroznawcza i zastosowanie w technologii gastronomicznej ryb.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Technika sporządzania podstawowych ciast, deserów i napojów.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Technika sporządzania prostych potraw dietetycznych.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4D82">
              <w:rPr>
                <w:rFonts w:ascii="Arial" w:hAnsi="Arial" w:cs="Arial"/>
                <w:sz w:val="20"/>
                <w:szCs w:val="20"/>
              </w:rPr>
              <w:t>Carving</w:t>
            </w:r>
            <w:proofErr w:type="spellEnd"/>
            <w:r w:rsidRPr="001A4D82">
              <w:rPr>
                <w:rFonts w:ascii="Arial" w:hAnsi="Arial" w:cs="Arial"/>
                <w:sz w:val="20"/>
                <w:szCs w:val="20"/>
              </w:rPr>
              <w:t xml:space="preserve"> – sztuka rzeźbienia w warzywach i owocach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 xml:space="preserve">Warsztaty z zakresu </w:t>
            </w:r>
            <w:proofErr w:type="spellStart"/>
            <w:r w:rsidRPr="001A4D82">
              <w:rPr>
                <w:rFonts w:ascii="Arial" w:hAnsi="Arial" w:cs="Arial"/>
                <w:sz w:val="20"/>
                <w:szCs w:val="20"/>
              </w:rPr>
              <w:t>baristyki</w:t>
            </w:r>
            <w:proofErr w:type="spellEnd"/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Aranżacja sali konsumenckiej w gastronomii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Zasady obsługi gościa w gastronomii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Zasady nakrywania do stołu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Zasady serwowania potraw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Rodzaje przyjęć okolicznościowych i ich organizacja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Minimum sanitarne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Podstawy zasad żywienia człowieka.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Podstawy wyposażenia technicznego.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F8D" w:rsidRPr="001A4D82" w:rsidTr="00FE0F8D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FE0F8D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Podstawy prawa pracy i rachunkowości gastronomicznej.</w:t>
            </w: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0F8D" w:rsidRPr="001A4D82" w:rsidRDefault="00FE0F8D" w:rsidP="001235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D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E0F8D" w:rsidRPr="001A4D82" w:rsidRDefault="00FE0F8D" w:rsidP="00FE0F8D">
      <w:pPr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E0F8D" w:rsidRPr="00FE0F8D" w:rsidRDefault="00FE0F8D" w:rsidP="00FE0F8D">
      <w:pPr>
        <w:pStyle w:val="Akapitzlist"/>
        <w:ind w:left="360"/>
        <w:rPr>
          <w:rFonts w:ascii="Arial" w:hAnsi="Arial" w:cs="Arial"/>
          <w:b/>
          <w:bCs/>
          <w:sz w:val="18"/>
          <w:szCs w:val="18"/>
        </w:rPr>
      </w:pPr>
      <w:r w:rsidRPr="001A4D82">
        <w:rPr>
          <w:rFonts w:ascii="Arial" w:hAnsi="Arial" w:cs="Arial"/>
          <w:sz w:val="20"/>
        </w:rPr>
        <w:t>Po ukończeniu szkolenia, Wykonawca zobowiązany będzie wydać uczestnikom zaświadczenie  na druku, którego wzór określa rozporządzenie Ministra Edukacji Narodowej z dn. 11.01.2012 w sprawie kształcenia ustawicznego w formach pozaszkolnych (Dz. U. poz. 186).</w:t>
      </w:r>
    </w:p>
    <w:p w:rsidR="00FE0F8D" w:rsidRDefault="00FE0F8D" w:rsidP="00FE0F8D">
      <w:pPr>
        <w:rPr>
          <w:rFonts w:ascii="Arial" w:hAnsi="Arial" w:cs="Arial"/>
          <w:b/>
          <w:bCs/>
          <w:sz w:val="18"/>
          <w:szCs w:val="18"/>
        </w:rPr>
      </w:pPr>
    </w:p>
    <w:p w:rsidR="0078069C" w:rsidRPr="00FE0F8D" w:rsidRDefault="00FE0F8D" w:rsidP="00FE0F8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3. </w:t>
      </w:r>
      <w:r w:rsidR="0078069C" w:rsidRPr="00FE0F8D">
        <w:rPr>
          <w:rFonts w:ascii="Arial" w:hAnsi="Arial" w:cs="Arial"/>
          <w:b/>
          <w:bCs/>
          <w:sz w:val="18"/>
          <w:szCs w:val="18"/>
        </w:rPr>
        <w:t xml:space="preserve">Przedstawiciel handlowy z prawem jazdy kat. B – </w:t>
      </w:r>
      <w:r w:rsidR="00F421DE">
        <w:rPr>
          <w:rFonts w:ascii="Arial" w:hAnsi="Arial" w:cs="Arial"/>
          <w:b/>
          <w:bCs/>
          <w:sz w:val="18"/>
          <w:szCs w:val="18"/>
        </w:rPr>
        <w:t>5</w:t>
      </w:r>
      <w:r w:rsidR="002F5A78" w:rsidRPr="00FE0F8D">
        <w:rPr>
          <w:rFonts w:ascii="Arial" w:hAnsi="Arial" w:cs="Arial"/>
          <w:b/>
          <w:bCs/>
          <w:sz w:val="18"/>
          <w:szCs w:val="18"/>
        </w:rPr>
        <w:t xml:space="preserve"> osób</w:t>
      </w:r>
    </w:p>
    <w:p w:rsidR="0078069C" w:rsidRDefault="0078069C" w:rsidP="0078069C">
      <w:pPr>
        <w:pStyle w:val="Akapitzlist"/>
        <w:rPr>
          <w:rFonts w:ascii="Arial" w:hAnsi="Arial" w:cs="Arial"/>
          <w:sz w:val="18"/>
          <w:szCs w:val="18"/>
        </w:rPr>
      </w:pPr>
    </w:p>
    <w:p w:rsidR="0005151B" w:rsidRDefault="0005151B" w:rsidP="0078069C">
      <w:pPr>
        <w:pStyle w:val="Akapitzlist"/>
        <w:rPr>
          <w:rFonts w:ascii="Arial" w:hAnsi="Arial" w:cs="Arial"/>
          <w:sz w:val="18"/>
          <w:szCs w:val="18"/>
        </w:rPr>
      </w:pPr>
      <w:r w:rsidRPr="0078069C">
        <w:rPr>
          <w:rFonts w:ascii="Arial" w:hAnsi="Arial" w:cs="Arial"/>
          <w:sz w:val="18"/>
          <w:szCs w:val="18"/>
        </w:rPr>
        <w:t>Szkolenie musi być zrealizowane wg niżej wymienionego programu:</w:t>
      </w:r>
    </w:p>
    <w:p w:rsidR="0078069C" w:rsidRDefault="0078069C" w:rsidP="0078069C">
      <w:pPr>
        <w:pStyle w:val="Akapitzlist"/>
        <w:rPr>
          <w:rFonts w:ascii="Arial" w:hAnsi="Arial" w:cs="Arial"/>
          <w:sz w:val="18"/>
          <w:szCs w:val="18"/>
        </w:rPr>
      </w:pPr>
    </w:p>
    <w:tbl>
      <w:tblPr>
        <w:tblW w:w="95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7"/>
        <w:gridCol w:w="6304"/>
        <w:gridCol w:w="1452"/>
        <w:gridCol w:w="1194"/>
      </w:tblGrid>
      <w:tr w:rsidR="0078069C" w:rsidRPr="00894C93" w:rsidTr="0078069C">
        <w:trPr>
          <w:trHeight w:val="928"/>
          <w:jc w:val="center"/>
        </w:trPr>
        <w:tc>
          <w:tcPr>
            <w:tcW w:w="597" w:type="dxa"/>
            <w:vMerge w:val="restart"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4C93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  <w:r w:rsidRPr="00894C9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304" w:type="dxa"/>
            <w:vMerge w:val="restart"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Bloki tematyczne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Liczba godzin</w:t>
            </w:r>
          </w:p>
        </w:tc>
      </w:tr>
      <w:tr w:rsidR="0078069C" w:rsidRPr="00894C93" w:rsidTr="0078069C">
        <w:trPr>
          <w:trHeight w:val="411"/>
          <w:jc w:val="center"/>
        </w:trPr>
        <w:tc>
          <w:tcPr>
            <w:tcW w:w="597" w:type="dxa"/>
            <w:vMerge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4" w:type="dxa"/>
            <w:vMerge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teoretycznych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8069C" w:rsidRPr="00894C93" w:rsidRDefault="0078069C" w:rsidP="00B8093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praktycznych</w:t>
            </w:r>
          </w:p>
        </w:tc>
      </w:tr>
      <w:tr w:rsidR="0078069C" w:rsidRPr="00894C93" w:rsidTr="0078069C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 xml:space="preserve">Ogólna charakterystyka zawodu : przedstawiciel handlowy </w:t>
            </w:r>
          </w:p>
        </w:tc>
        <w:tc>
          <w:tcPr>
            <w:tcW w:w="1452" w:type="dxa"/>
            <w:vMerge w:val="restart"/>
            <w:tcBorders>
              <w:right w:val="single" w:sz="4" w:space="0" w:color="auto"/>
            </w:tcBorders>
            <w:vAlign w:val="center"/>
          </w:tcPr>
          <w:p w:rsidR="0078069C" w:rsidRPr="008901A8" w:rsidRDefault="0078069C" w:rsidP="00B8093A">
            <w:pPr>
              <w:pStyle w:val="Tytu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901A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</w:tcBorders>
            <w:vAlign w:val="center"/>
          </w:tcPr>
          <w:p w:rsidR="0078069C" w:rsidRPr="008901A8" w:rsidRDefault="0078069C" w:rsidP="00B8093A">
            <w:pPr>
              <w:pStyle w:val="Tytu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901A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78069C" w:rsidRPr="00894C93" w:rsidTr="0078069C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Przygotowanie procesu sprzedaży</w:t>
            </w:r>
          </w:p>
        </w:tc>
        <w:tc>
          <w:tcPr>
            <w:tcW w:w="1452" w:type="dxa"/>
            <w:vMerge/>
            <w:tcBorders>
              <w:righ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8069C" w:rsidRPr="00894C93" w:rsidTr="00B8093A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Proces sprzedaży</w:t>
            </w:r>
          </w:p>
        </w:tc>
        <w:tc>
          <w:tcPr>
            <w:tcW w:w="1452" w:type="dxa"/>
            <w:vMerge/>
            <w:tcBorders>
              <w:righ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8069C" w:rsidRPr="00894C93" w:rsidTr="00B8093A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 xml:space="preserve">Negocjacje w procesie sprzedaży </w:t>
            </w:r>
          </w:p>
        </w:tc>
        <w:tc>
          <w:tcPr>
            <w:tcW w:w="1452" w:type="dxa"/>
            <w:vMerge/>
            <w:tcBorders>
              <w:righ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8069C" w:rsidRPr="00894C93" w:rsidTr="00B8093A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 xml:space="preserve">Organizowanie czasu pracy przedstawiciela handlowego </w:t>
            </w:r>
            <w:r w:rsidRPr="00894C93">
              <w:rPr>
                <w:rFonts w:ascii="Arial" w:hAnsi="Arial" w:cs="Arial"/>
                <w:sz w:val="18"/>
                <w:szCs w:val="18"/>
              </w:rPr>
              <w:br/>
              <w:t>i tras wizyt u klientów</w:t>
            </w:r>
          </w:p>
        </w:tc>
        <w:tc>
          <w:tcPr>
            <w:tcW w:w="1452" w:type="dxa"/>
            <w:vMerge/>
            <w:tcBorders>
              <w:righ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8069C" w:rsidRPr="00894C93" w:rsidTr="00B8093A">
        <w:trPr>
          <w:trHeight w:val="411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C93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304" w:type="dxa"/>
            <w:vAlign w:val="center"/>
          </w:tcPr>
          <w:p w:rsidR="0078069C" w:rsidRPr="00894C93" w:rsidRDefault="0078069C" w:rsidP="00B8093A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Wykorzystanie komputera w pracy przedstawiciela handlowego</w:t>
            </w:r>
          </w:p>
        </w:tc>
        <w:tc>
          <w:tcPr>
            <w:tcW w:w="1452" w:type="dxa"/>
            <w:vMerge/>
            <w:tcBorders>
              <w:righ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</w:tcBorders>
            <w:vAlign w:val="center"/>
          </w:tcPr>
          <w:p w:rsidR="0078069C" w:rsidRPr="00894C93" w:rsidRDefault="0078069C" w:rsidP="00B8093A">
            <w:pPr>
              <w:pStyle w:val="Tytu"/>
              <w:spacing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8069C" w:rsidRPr="00894C93" w:rsidTr="00780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  <w:jc w:val="center"/>
        </w:trPr>
        <w:tc>
          <w:tcPr>
            <w:tcW w:w="597" w:type="dxa"/>
            <w:vAlign w:val="center"/>
          </w:tcPr>
          <w:p w:rsidR="0078069C" w:rsidRPr="00894C93" w:rsidRDefault="0078069C" w:rsidP="00B809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4" w:type="dxa"/>
            <w:vAlign w:val="center"/>
          </w:tcPr>
          <w:p w:rsidR="0078069C" w:rsidRPr="008901A8" w:rsidRDefault="0078069C" w:rsidP="00B8093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901A8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646" w:type="dxa"/>
            <w:gridSpan w:val="2"/>
            <w:vAlign w:val="center"/>
          </w:tcPr>
          <w:p w:rsidR="0078069C" w:rsidRPr="008901A8" w:rsidRDefault="0078069C" w:rsidP="00B8093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1A8">
              <w:rPr>
                <w:rFonts w:ascii="Arial" w:hAnsi="Arial" w:cs="Arial"/>
                <w:b/>
                <w:sz w:val="18"/>
                <w:szCs w:val="18"/>
              </w:rPr>
              <w:t>65</w:t>
            </w:r>
          </w:p>
        </w:tc>
      </w:tr>
    </w:tbl>
    <w:p w:rsidR="0078069C" w:rsidRPr="00894C93" w:rsidRDefault="0078069C" w:rsidP="0078069C">
      <w:pPr>
        <w:rPr>
          <w:rFonts w:ascii="Arial" w:hAnsi="Arial" w:cs="Arial"/>
          <w:sz w:val="18"/>
          <w:szCs w:val="18"/>
        </w:rPr>
      </w:pPr>
    </w:p>
    <w:tbl>
      <w:tblPr>
        <w:tblW w:w="972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1620"/>
        <w:gridCol w:w="1620"/>
      </w:tblGrid>
      <w:tr w:rsidR="0078069C" w:rsidRPr="00894C93" w:rsidTr="00B8093A">
        <w:trPr>
          <w:jc w:val="center"/>
        </w:trPr>
        <w:tc>
          <w:tcPr>
            <w:tcW w:w="720" w:type="dxa"/>
            <w:vMerge w:val="restart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894C93">
              <w:rPr>
                <w:rFonts w:ascii="Arial" w:hAnsi="Arial" w:cs="Arial"/>
                <w:bCs/>
                <w:sz w:val="18"/>
                <w:szCs w:val="18"/>
              </w:rPr>
              <w:t>Lp</w:t>
            </w:r>
            <w:proofErr w:type="spellEnd"/>
            <w:r w:rsidRPr="00894C9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5760" w:type="dxa"/>
            <w:vMerge w:val="restart"/>
            <w:vAlign w:val="center"/>
          </w:tcPr>
          <w:p w:rsidR="0078069C" w:rsidRPr="00894C93" w:rsidRDefault="008901A8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Bloki tematyczne</w:t>
            </w:r>
          </w:p>
        </w:tc>
        <w:tc>
          <w:tcPr>
            <w:tcW w:w="3240" w:type="dxa"/>
            <w:gridSpan w:val="2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Liczba godzin</w:t>
            </w:r>
          </w:p>
        </w:tc>
      </w:tr>
      <w:tr w:rsidR="0078069C" w:rsidRPr="00894C93" w:rsidTr="00B8093A">
        <w:trPr>
          <w:trHeight w:val="498"/>
          <w:jc w:val="center"/>
        </w:trPr>
        <w:tc>
          <w:tcPr>
            <w:tcW w:w="7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6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teoretycznych</w:t>
            </w:r>
          </w:p>
        </w:tc>
        <w:tc>
          <w:tcPr>
            <w:tcW w:w="16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praktycznych</w:t>
            </w:r>
          </w:p>
        </w:tc>
      </w:tr>
      <w:tr w:rsidR="0078069C" w:rsidRPr="00894C93" w:rsidTr="00B8093A">
        <w:trPr>
          <w:trHeight w:val="308"/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 xml:space="preserve">Podstawa prawna i podstawowe pojęcia </w:t>
            </w:r>
          </w:p>
        </w:tc>
        <w:tc>
          <w:tcPr>
            <w:tcW w:w="1620" w:type="dxa"/>
            <w:vMerge w:val="restart"/>
            <w:vAlign w:val="center"/>
          </w:tcPr>
          <w:p w:rsidR="003C0FA6" w:rsidRDefault="003C0FA6" w:rsidP="0078069C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8069C" w:rsidRPr="008901A8" w:rsidRDefault="0078069C" w:rsidP="0078069C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01A8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  <w:p w:rsidR="0078069C" w:rsidRPr="008901A8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78069C" w:rsidRPr="008901A8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01A8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A46A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1 osobę</w:t>
            </w: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Zasady ruchu drogowego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Warunki techniczne pojazdów i ich wyposażenie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 xml:space="preserve">Technika kierowania pojazdem                       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5.</w:t>
            </w:r>
          </w:p>
        </w:tc>
        <w:tc>
          <w:tcPr>
            <w:tcW w:w="5760" w:type="dxa"/>
          </w:tcPr>
          <w:p w:rsidR="0078069C" w:rsidRPr="00894C93" w:rsidRDefault="0078069C" w:rsidP="001F08B0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Zagrożenia związane z kierowaniem pojazdem w różnych warunkach drogowych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trHeight w:val="560"/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6.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Wpływ zmęczenia, wahań stanu emocjonalnego oraz leków i używek na prowadzenie pojazdu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7.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Pierwsza pomoc ofiarom wypadków drogowych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8.</w:t>
            </w:r>
          </w:p>
        </w:tc>
        <w:tc>
          <w:tcPr>
            <w:tcW w:w="5760" w:type="dxa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Zadania i kryteria obowiązujące na egzaminie państwowym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720" w:type="dxa"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>9.</w:t>
            </w:r>
          </w:p>
        </w:tc>
        <w:tc>
          <w:tcPr>
            <w:tcW w:w="5760" w:type="dxa"/>
          </w:tcPr>
          <w:p w:rsidR="0078069C" w:rsidRPr="00894C93" w:rsidRDefault="0078069C" w:rsidP="00A46A78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4C93">
              <w:rPr>
                <w:rFonts w:ascii="Arial" w:hAnsi="Arial" w:cs="Arial"/>
                <w:sz w:val="18"/>
                <w:szCs w:val="18"/>
              </w:rPr>
              <w:t>Zajęcia praktyczne</w:t>
            </w:r>
            <w:r w:rsidR="00A46A78">
              <w:rPr>
                <w:rFonts w:ascii="Arial" w:hAnsi="Arial" w:cs="Arial"/>
                <w:sz w:val="18"/>
                <w:szCs w:val="18"/>
              </w:rPr>
              <w:t xml:space="preserve"> (30 godzin jazdy samochodem na 1 osobę)</w:t>
            </w: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069C" w:rsidRPr="00894C93" w:rsidTr="00B8093A">
        <w:trPr>
          <w:jc w:val="center"/>
        </w:trPr>
        <w:tc>
          <w:tcPr>
            <w:tcW w:w="6480" w:type="dxa"/>
            <w:gridSpan w:val="2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                                                        Razem:</w:t>
            </w:r>
          </w:p>
        </w:tc>
        <w:tc>
          <w:tcPr>
            <w:tcW w:w="3240" w:type="dxa"/>
            <w:gridSpan w:val="2"/>
          </w:tcPr>
          <w:p w:rsidR="0078069C" w:rsidRPr="00894C93" w:rsidRDefault="0078069C" w:rsidP="00B8093A">
            <w:pPr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894C93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  <w:r w:rsidR="00A46A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1 osobę</w:t>
            </w:r>
          </w:p>
        </w:tc>
      </w:tr>
    </w:tbl>
    <w:p w:rsidR="0078069C" w:rsidRPr="0078069C" w:rsidRDefault="0078069C" w:rsidP="0078069C">
      <w:pPr>
        <w:pStyle w:val="Akapitzlist"/>
        <w:rPr>
          <w:rFonts w:ascii="Arial" w:hAnsi="Arial" w:cs="Arial"/>
          <w:b/>
          <w:sz w:val="18"/>
          <w:szCs w:val="18"/>
        </w:rPr>
      </w:pPr>
    </w:p>
    <w:p w:rsidR="00361EDA" w:rsidRPr="001953A4" w:rsidRDefault="00361EDA" w:rsidP="00361EDA">
      <w:pPr>
        <w:pStyle w:val="Bezodstpw"/>
        <w:rPr>
          <w:rFonts w:cs="Arial"/>
          <w:i/>
          <w:iCs/>
          <w:sz w:val="18"/>
          <w:szCs w:val="18"/>
        </w:rPr>
      </w:pPr>
      <w:r w:rsidRPr="001953A4">
        <w:rPr>
          <w:rFonts w:cs="Arial"/>
          <w:sz w:val="18"/>
          <w:szCs w:val="18"/>
        </w:rPr>
        <w:t xml:space="preserve">Podstawowy zakres programu szkolenia </w:t>
      </w:r>
      <w:r w:rsidRPr="001953A4">
        <w:rPr>
          <w:rFonts w:cs="Arial"/>
          <w:bCs/>
          <w:sz w:val="18"/>
          <w:szCs w:val="18"/>
        </w:rPr>
        <w:t>musi być zgodny</w:t>
      </w:r>
      <w:r w:rsidRPr="001953A4">
        <w:rPr>
          <w:rFonts w:cs="Arial"/>
          <w:b/>
          <w:bCs/>
          <w:sz w:val="18"/>
          <w:szCs w:val="18"/>
        </w:rPr>
        <w:t xml:space="preserve"> </w:t>
      </w:r>
      <w:r w:rsidRPr="001953A4">
        <w:rPr>
          <w:rFonts w:cs="Arial"/>
          <w:sz w:val="18"/>
          <w:szCs w:val="18"/>
        </w:rPr>
        <w:t xml:space="preserve">z programem wskazanym wyżej i </w:t>
      </w:r>
      <w:r>
        <w:rPr>
          <w:rFonts w:cs="Arial"/>
          <w:sz w:val="18"/>
          <w:szCs w:val="18"/>
        </w:rPr>
        <w:t xml:space="preserve">programem </w:t>
      </w:r>
      <w:r w:rsidRPr="001953A4">
        <w:rPr>
          <w:rFonts w:cs="Arial"/>
          <w:sz w:val="18"/>
          <w:szCs w:val="18"/>
        </w:rPr>
        <w:t xml:space="preserve">nauczania zawartym w </w:t>
      </w:r>
      <w:r w:rsidRPr="001953A4">
        <w:rPr>
          <w:rFonts w:cs="Arial"/>
          <w:i/>
          <w:iCs/>
          <w:sz w:val="18"/>
          <w:szCs w:val="18"/>
        </w:rPr>
        <w:t xml:space="preserve">ustawie Prawo o ruchu drogowym </w:t>
      </w:r>
      <w:r w:rsidRPr="001953A4">
        <w:rPr>
          <w:rFonts w:cs="Arial"/>
          <w:sz w:val="18"/>
          <w:szCs w:val="18"/>
        </w:rPr>
        <w:t xml:space="preserve">oraz </w:t>
      </w:r>
      <w:r w:rsidRPr="001953A4">
        <w:rPr>
          <w:rFonts w:cs="Arial"/>
          <w:i/>
          <w:iCs/>
          <w:sz w:val="18"/>
          <w:szCs w:val="18"/>
        </w:rPr>
        <w:t xml:space="preserve">rozporządzeniu </w:t>
      </w:r>
      <w:r w:rsidRPr="001953A4">
        <w:rPr>
          <w:rFonts w:cs="Arial"/>
          <w:bCs/>
          <w:color w:val="000000"/>
          <w:sz w:val="18"/>
          <w:szCs w:val="18"/>
        </w:rPr>
        <w:t>ministra transportu, budownictwa i gospodarki morskiej</w:t>
      </w:r>
      <w:r w:rsidRPr="001953A4">
        <w:rPr>
          <w:rFonts w:cs="Arial"/>
          <w:color w:val="000000"/>
          <w:sz w:val="18"/>
          <w:szCs w:val="18"/>
        </w:rPr>
        <w:t xml:space="preserve"> z dnia 13 lipca 2012 r. </w:t>
      </w:r>
      <w:r w:rsidRPr="001953A4">
        <w:rPr>
          <w:rFonts w:cs="Arial"/>
          <w:bCs/>
          <w:color w:val="000000"/>
          <w:sz w:val="18"/>
          <w:szCs w:val="18"/>
        </w:rPr>
        <w:t xml:space="preserve">W sprawie szkolenia osób ubiegających się o uprawnienia do kierowania pojazdami, instruktorów i wykładowców </w:t>
      </w:r>
      <w:r w:rsidRPr="001953A4">
        <w:rPr>
          <w:rFonts w:cs="Arial"/>
          <w:i/>
          <w:iCs/>
          <w:sz w:val="18"/>
          <w:szCs w:val="18"/>
        </w:rPr>
        <w:t>(</w:t>
      </w:r>
      <w:proofErr w:type="spellStart"/>
      <w:r w:rsidRPr="001953A4">
        <w:rPr>
          <w:rStyle w:val="h1"/>
          <w:rFonts w:cs="Arial"/>
          <w:sz w:val="18"/>
          <w:szCs w:val="18"/>
        </w:rPr>
        <w:t>Dz.U</w:t>
      </w:r>
      <w:proofErr w:type="spellEnd"/>
      <w:r w:rsidRPr="001953A4">
        <w:rPr>
          <w:rStyle w:val="h1"/>
          <w:rFonts w:cs="Arial"/>
          <w:sz w:val="18"/>
          <w:szCs w:val="18"/>
        </w:rPr>
        <w:t>. 2012 nr 0 poz. 1019</w:t>
      </w:r>
      <w:r w:rsidRPr="001953A4">
        <w:rPr>
          <w:rFonts w:cs="Arial"/>
          <w:i/>
          <w:iCs/>
          <w:sz w:val="18"/>
          <w:szCs w:val="18"/>
        </w:rPr>
        <w:t>)</w:t>
      </w:r>
    </w:p>
    <w:p w:rsidR="00361EDA" w:rsidRPr="001953A4" w:rsidRDefault="00361EDA" w:rsidP="00361EDA">
      <w:pPr>
        <w:pStyle w:val="Bezodstpw"/>
        <w:rPr>
          <w:rFonts w:cs="Arial"/>
          <w:b/>
          <w:sz w:val="18"/>
          <w:szCs w:val="18"/>
        </w:rPr>
      </w:pPr>
      <w:r w:rsidRPr="001953A4">
        <w:rPr>
          <w:rFonts w:cs="Arial"/>
          <w:sz w:val="18"/>
          <w:szCs w:val="18"/>
        </w:rPr>
        <w:t>(1 godzina zajęć teoretycznych = 45 min)</w:t>
      </w:r>
    </w:p>
    <w:p w:rsidR="00361EDA" w:rsidRPr="001953A4" w:rsidRDefault="00361EDA" w:rsidP="00361EDA">
      <w:pPr>
        <w:pStyle w:val="Bezodstpw"/>
        <w:rPr>
          <w:rFonts w:cs="Arial"/>
          <w:sz w:val="18"/>
          <w:szCs w:val="18"/>
        </w:rPr>
      </w:pPr>
      <w:r w:rsidRPr="001953A4">
        <w:rPr>
          <w:rFonts w:cs="Arial"/>
          <w:sz w:val="18"/>
          <w:szCs w:val="18"/>
        </w:rPr>
        <w:t>(1 godzina zajęć praktycznych = 60 min).</w:t>
      </w:r>
    </w:p>
    <w:p w:rsidR="00361EDA" w:rsidRPr="001953A4" w:rsidRDefault="00361EDA" w:rsidP="00361EDA">
      <w:pPr>
        <w:jc w:val="both"/>
        <w:rPr>
          <w:rFonts w:ascii="Arial" w:hAnsi="Arial" w:cs="Arial"/>
          <w:sz w:val="18"/>
          <w:szCs w:val="18"/>
        </w:rPr>
      </w:pPr>
    </w:p>
    <w:p w:rsidR="00361EDA" w:rsidRPr="001953A4" w:rsidRDefault="00361EDA" w:rsidP="00361E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953A4">
        <w:rPr>
          <w:rFonts w:ascii="Arial" w:hAnsi="Arial" w:cs="Arial"/>
          <w:sz w:val="18"/>
          <w:szCs w:val="18"/>
        </w:rPr>
        <w:lastRenderedPageBreak/>
        <w:t>Wykonawca zobowi</w:t>
      </w:r>
      <w:r w:rsidRPr="001953A4">
        <w:rPr>
          <w:rFonts w:ascii="Arial" w:eastAsia="TimesNewRoman" w:hAnsi="Arial" w:cs="Arial"/>
          <w:sz w:val="18"/>
          <w:szCs w:val="18"/>
        </w:rPr>
        <w:t>ą</w:t>
      </w:r>
      <w:r w:rsidRPr="001953A4">
        <w:rPr>
          <w:rFonts w:ascii="Arial" w:hAnsi="Arial" w:cs="Arial"/>
          <w:sz w:val="18"/>
          <w:szCs w:val="18"/>
        </w:rPr>
        <w:t>zany b</w:t>
      </w:r>
      <w:r w:rsidRPr="001953A4">
        <w:rPr>
          <w:rFonts w:ascii="Arial" w:eastAsia="TimesNewRoman" w:hAnsi="Arial" w:cs="Arial"/>
          <w:sz w:val="18"/>
          <w:szCs w:val="18"/>
        </w:rPr>
        <w:t>ę</w:t>
      </w:r>
      <w:r w:rsidRPr="001953A4">
        <w:rPr>
          <w:rFonts w:ascii="Arial" w:hAnsi="Arial" w:cs="Arial"/>
          <w:sz w:val="18"/>
          <w:szCs w:val="18"/>
        </w:rPr>
        <w:t>dzie do zorganizowania jednego egzaminu zewn</w:t>
      </w:r>
      <w:r w:rsidRPr="001953A4">
        <w:rPr>
          <w:rFonts w:ascii="Arial" w:eastAsia="TimesNewRoman" w:hAnsi="Arial" w:cs="Arial"/>
          <w:sz w:val="18"/>
          <w:szCs w:val="18"/>
        </w:rPr>
        <w:t>ę</w:t>
      </w:r>
      <w:r w:rsidRPr="001953A4">
        <w:rPr>
          <w:rFonts w:ascii="Arial" w:hAnsi="Arial" w:cs="Arial"/>
          <w:sz w:val="18"/>
          <w:szCs w:val="18"/>
        </w:rPr>
        <w:t>trznego (teoretycznego + praktycznego) na prawo jazdy kat. B, którego koszt zostanie wliczony w cen</w:t>
      </w:r>
      <w:r w:rsidRPr="001953A4">
        <w:rPr>
          <w:rFonts w:ascii="Arial" w:eastAsia="TimesNewRoman" w:hAnsi="Arial" w:cs="Arial"/>
          <w:sz w:val="18"/>
          <w:szCs w:val="18"/>
        </w:rPr>
        <w:t xml:space="preserve">ę </w:t>
      </w:r>
      <w:r w:rsidRPr="001953A4">
        <w:rPr>
          <w:rFonts w:ascii="Arial" w:hAnsi="Arial" w:cs="Arial"/>
          <w:sz w:val="18"/>
          <w:szCs w:val="18"/>
        </w:rPr>
        <w:t>szkolenia.</w:t>
      </w:r>
    </w:p>
    <w:p w:rsidR="00361EDA" w:rsidRPr="001953A4" w:rsidRDefault="00361EDA" w:rsidP="00361EDA">
      <w:pPr>
        <w:jc w:val="both"/>
        <w:rPr>
          <w:rFonts w:ascii="Arial" w:hAnsi="Arial" w:cs="Arial"/>
          <w:sz w:val="18"/>
          <w:szCs w:val="18"/>
        </w:rPr>
      </w:pPr>
      <w:r w:rsidRPr="001953A4">
        <w:rPr>
          <w:rFonts w:ascii="Arial" w:hAnsi="Arial" w:cs="Arial"/>
          <w:sz w:val="18"/>
          <w:szCs w:val="18"/>
        </w:rPr>
        <w:t xml:space="preserve">Po ukończeniu szkolenia, Wykonawca zobowiązany będzie wydać uczestnikom: </w:t>
      </w:r>
    </w:p>
    <w:p w:rsidR="00361EDA" w:rsidRPr="00876B58" w:rsidRDefault="00361EDA" w:rsidP="00361EDA">
      <w:pPr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76B58">
        <w:rPr>
          <w:rFonts w:ascii="Arial" w:hAnsi="Arial" w:cs="Arial"/>
          <w:sz w:val="18"/>
          <w:szCs w:val="18"/>
        </w:rPr>
        <w:t>zaświadczenie o ukończeniu kursu wymagane do WORD zgodne z  Rozporządzeniem m</w:t>
      </w:r>
      <w:r w:rsidRPr="00876B58">
        <w:rPr>
          <w:rFonts w:ascii="Arial" w:hAnsi="Arial" w:cs="Arial"/>
          <w:bCs/>
          <w:color w:val="000000"/>
          <w:sz w:val="18"/>
          <w:szCs w:val="18"/>
        </w:rPr>
        <w:t>inistra transportu, budownictwa i gospodarki morskiej</w:t>
      </w:r>
      <w:r w:rsidRPr="00876B58">
        <w:rPr>
          <w:rFonts w:ascii="Arial" w:hAnsi="Arial" w:cs="Arial"/>
          <w:color w:val="000000"/>
          <w:sz w:val="18"/>
          <w:szCs w:val="18"/>
        </w:rPr>
        <w:t xml:space="preserve"> z dnia 13 lipca 2012 r</w:t>
      </w:r>
      <w:r w:rsidRPr="00876B58">
        <w:rPr>
          <w:rFonts w:ascii="Arial" w:hAnsi="Arial" w:cs="Arial"/>
          <w:sz w:val="18"/>
          <w:szCs w:val="18"/>
        </w:rPr>
        <w:t xml:space="preserve">. </w:t>
      </w:r>
      <w:r w:rsidRPr="00876B58">
        <w:rPr>
          <w:rStyle w:val="h2"/>
          <w:rFonts w:ascii="Arial" w:hAnsi="Arial" w:cs="Arial"/>
          <w:sz w:val="18"/>
          <w:szCs w:val="18"/>
        </w:rPr>
        <w:t>w sprawie egzaminowania osób ubiegających się o uprawnienia do kierowania pojazdami, szkolenia, egzaminowania i uzyskiwania uprawnień przez egzaminatorów oraz wzorów dokumentów stosowanych w tych sprawach</w:t>
      </w:r>
    </w:p>
    <w:p w:rsidR="0005151B" w:rsidRDefault="0005151B" w:rsidP="000515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E0F8D" w:rsidRPr="00FE0F8D" w:rsidRDefault="00FE0F8D" w:rsidP="00FE0F8D">
      <w:pPr>
        <w:jc w:val="both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4. </w:t>
      </w:r>
      <w:r w:rsidRPr="00FE0F8D">
        <w:rPr>
          <w:rFonts w:ascii="Tahoma" w:eastAsia="Calibri" w:hAnsi="Tahoma" w:cs="Tahoma"/>
          <w:b/>
          <w:bCs/>
          <w:sz w:val="18"/>
          <w:szCs w:val="18"/>
        </w:rPr>
        <w:t>Kosmetyczka z wizażem</w:t>
      </w:r>
      <w:r>
        <w:rPr>
          <w:rFonts w:ascii="Tahoma" w:eastAsia="Calibri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– </w:t>
      </w:r>
      <w:r w:rsidR="00C31836">
        <w:rPr>
          <w:rFonts w:ascii="Tahoma" w:hAnsi="Tahoma" w:cs="Tahoma"/>
          <w:b/>
          <w:bCs/>
          <w:sz w:val="18"/>
          <w:szCs w:val="18"/>
        </w:rPr>
        <w:t>4</w:t>
      </w:r>
      <w:r>
        <w:rPr>
          <w:rFonts w:ascii="Tahoma" w:hAnsi="Tahoma" w:cs="Tahoma"/>
          <w:b/>
          <w:bCs/>
          <w:sz w:val="18"/>
          <w:szCs w:val="18"/>
        </w:rPr>
        <w:t xml:space="preserve"> osoby</w:t>
      </w:r>
    </w:p>
    <w:p w:rsidR="00FE0F8D" w:rsidRPr="00E73914" w:rsidRDefault="00FE0F8D" w:rsidP="00FE0F8D">
      <w:pPr>
        <w:spacing w:after="0"/>
        <w:ind w:left="360"/>
        <w:jc w:val="both"/>
        <w:rPr>
          <w:rFonts w:ascii="Tahoma" w:eastAsia="Calibri" w:hAnsi="Tahoma" w:cs="Tahoma"/>
          <w:b/>
          <w:sz w:val="18"/>
          <w:szCs w:val="18"/>
        </w:rPr>
      </w:pPr>
      <w:r w:rsidRPr="00E73914">
        <w:rPr>
          <w:rFonts w:ascii="Tahoma" w:eastAsia="Calibri" w:hAnsi="Tahoma" w:cs="Tahoma"/>
          <w:sz w:val="18"/>
          <w:szCs w:val="18"/>
        </w:rPr>
        <w:t>Szkolenie musi być zrealizowane wg niżej wymienionego programu:</w:t>
      </w:r>
    </w:p>
    <w:tbl>
      <w:tblPr>
        <w:tblW w:w="10172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469"/>
        <w:gridCol w:w="5456"/>
        <w:gridCol w:w="1464"/>
        <w:gridCol w:w="1484"/>
        <w:gridCol w:w="1355"/>
      </w:tblGrid>
      <w:tr w:rsidR="00FE0F8D" w:rsidRPr="00E73914" w:rsidTr="0012356E">
        <w:trPr>
          <w:trHeight w:val="285"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L</w:t>
            </w:r>
            <w:r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p.</w:t>
            </w:r>
          </w:p>
        </w:tc>
        <w:tc>
          <w:tcPr>
            <w:tcW w:w="5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Przedmiot/zagadnienie</w:t>
            </w:r>
          </w:p>
        </w:tc>
        <w:tc>
          <w:tcPr>
            <w:tcW w:w="4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Liczba godzin</w:t>
            </w:r>
          </w:p>
        </w:tc>
      </w:tr>
      <w:tr w:rsidR="00FE0F8D" w:rsidRPr="00E73914" w:rsidTr="0012356E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Ogółem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Wykłady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Zajęcia praktyczne</w:t>
            </w: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Anatomia i fizjologia człowieka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116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44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72</w:t>
            </w: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Kosmetologia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Dermatologia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Chemia surowców kosmetycznych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Ziołolecznictwo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Higiena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Fizykoterapia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Wybrane zagadnienia z wizażu i stylizacji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8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F8D" w:rsidRPr="00E73914" w:rsidRDefault="00FE0F8D" w:rsidP="00FE0F8D">
            <w:pPr>
              <w:numPr>
                <w:ilvl w:val="0"/>
                <w:numId w:val="50"/>
              </w:num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8D" w:rsidRPr="00E73914" w:rsidRDefault="00FE0F8D" w:rsidP="0012356E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sz w:val="18"/>
                <w:szCs w:val="18"/>
              </w:rPr>
              <w:t>Techniki przeprowadzania zabiegów pielęgnacyjnych i upiększających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FE0F8D" w:rsidRPr="00E73914" w:rsidTr="009A1E56">
        <w:trPr>
          <w:trHeight w:val="499"/>
          <w:jc w:val="center"/>
        </w:trPr>
        <w:tc>
          <w:tcPr>
            <w:tcW w:w="5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3914">
              <w:rPr>
                <w:rFonts w:ascii="Tahoma" w:eastAsia="Calibri" w:hAnsi="Tahoma" w:cs="Tahoma"/>
                <w:b/>
                <w:sz w:val="18"/>
                <w:szCs w:val="18"/>
              </w:rPr>
              <w:t>RAZEM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0F8D" w:rsidRPr="00E73914" w:rsidRDefault="00FE0F8D" w:rsidP="0012356E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:rsidR="00FE0F8D" w:rsidRDefault="00FE0F8D" w:rsidP="00297162">
      <w:pPr>
        <w:rPr>
          <w:rFonts w:ascii="Tahoma" w:eastAsia="Calibri" w:hAnsi="Tahoma" w:cs="Tahoma"/>
          <w:sz w:val="18"/>
          <w:szCs w:val="18"/>
        </w:rPr>
      </w:pPr>
    </w:p>
    <w:p w:rsidR="00132F57" w:rsidRDefault="00FE0F8D" w:rsidP="00297162">
      <w:pPr>
        <w:rPr>
          <w:rFonts w:ascii="Arial" w:hAnsi="Arial" w:cs="Arial"/>
          <w:b/>
          <w:sz w:val="18"/>
          <w:szCs w:val="18"/>
        </w:rPr>
      </w:pPr>
      <w:r w:rsidRPr="00E73914">
        <w:rPr>
          <w:rFonts w:ascii="Tahoma" w:eastAsia="Calibri" w:hAnsi="Tahoma" w:cs="Tahoma"/>
          <w:sz w:val="18"/>
          <w:szCs w:val="18"/>
        </w:rPr>
        <w:t>Po ukończeniu szkolenia, Wykonawca zobowi</w:t>
      </w:r>
      <w:r>
        <w:rPr>
          <w:rFonts w:ascii="Tahoma" w:eastAsia="Calibri" w:hAnsi="Tahoma" w:cs="Tahoma"/>
          <w:sz w:val="18"/>
          <w:szCs w:val="18"/>
        </w:rPr>
        <w:t xml:space="preserve">ązany będzie wydać uczestnikom </w:t>
      </w:r>
      <w:r w:rsidRPr="00E73914">
        <w:rPr>
          <w:rFonts w:ascii="Tahoma" w:eastAsia="Calibri" w:hAnsi="Tahoma" w:cs="Tahoma"/>
          <w:sz w:val="18"/>
          <w:szCs w:val="18"/>
        </w:rPr>
        <w:t>zaświadczenie  na druku, którego wzór określa rozporządzenie Ministra Edukacji Narodowej z dn. 11.01.2012 w sprawie kształcenia ustawicznego w formach pozaszkolnych (Dz. U. poz. 186).</w:t>
      </w:r>
    </w:p>
    <w:sectPr w:rsidR="00132F57" w:rsidSect="00195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BC1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FE09B4"/>
    <w:multiLevelType w:val="hybridMultilevel"/>
    <w:tmpl w:val="EE722126"/>
    <w:lvl w:ilvl="0" w:tplc="B46E6138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21156"/>
    <w:multiLevelType w:val="hybridMultilevel"/>
    <w:tmpl w:val="8FECB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E6583"/>
    <w:multiLevelType w:val="hybridMultilevel"/>
    <w:tmpl w:val="1BCCD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D6CEC"/>
    <w:multiLevelType w:val="hybridMultilevel"/>
    <w:tmpl w:val="F262271E"/>
    <w:lvl w:ilvl="0" w:tplc="455C2B3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133BB"/>
    <w:multiLevelType w:val="hybridMultilevel"/>
    <w:tmpl w:val="8F763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E16E6"/>
    <w:multiLevelType w:val="hybridMultilevel"/>
    <w:tmpl w:val="E334D7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7B4541"/>
    <w:multiLevelType w:val="hybridMultilevel"/>
    <w:tmpl w:val="6CFEEB5C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2A0248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A167B27"/>
    <w:multiLevelType w:val="hybridMultilevel"/>
    <w:tmpl w:val="6CFEEB5C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2A0248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2B64D93"/>
    <w:multiLevelType w:val="hybridMultilevel"/>
    <w:tmpl w:val="B7C21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84532"/>
    <w:multiLevelType w:val="hybridMultilevel"/>
    <w:tmpl w:val="19B80206"/>
    <w:lvl w:ilvl="0" w:tplc="EFBEED0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9763F0"/>
    <w:multiLevelType w:val="hybridMultilevel"/>
    <w:tmpl w:val="9412F31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E6A5D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7D6CD2"/>
    <w:multiLevelType w:val="hybridMultilevel"/>
    <w:tmpl w:val="63A64F4E"/>
    <w:lvl w:ilvl="0" w:tplc="B60210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47079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384E2E"/>
    <w:multiLevelType w:val="hybridMultilevel"/>
    <w:tmpl w:val="630069D8"/>
    <w:lvl w:ilvl="0" w:tplc="D988D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E54AB"/>
    <w:multiLevelType w:val="hybridMultilevel"/>
    <w:tmpl w:val="B7C21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409AD"/>
    <w:multiLevelType w:val="hybridMultilevel"/>
    <w:tmpl w:val="E468F0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D6C5B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7C559C"/>
    <w:multiLevelType w:val="hybridMultilevel"/>
    <w:tmpl w:val="AAD8CF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4EE4674"/>
    <w:multiLevelType w:val="hybridMultilevel"/>
    <w:tmpl w:val="C26A0568"/>
    <w:lvl w:ilvl="0" w:tplc="C2389A8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A184F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61039CD"/>
    <w:multiLevelType w:val="hybridMultilevel"/>
    <w:tmpl w:val="B7A81CC2"/>
    <w:lvl w:ilvl="0" w:tplc="C6FC3392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61853"/>
    <w:multiLevelType w:val="hybridMultilevel"/>
    <w:tmpl w:val="68A0184A"/>
    <w:lvl w:ilvl="0" w:tplc="2D8831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2664C"/>
    <w:multiLevelType w:val="hybridMultilevel"/>
    <w:tmpl w:val="56A2F3DA"/>
    <w:lvl w:ilvl="0" w:tplc="8700758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B9D7A77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C50826"/>
    <w:multiLevelType w:val="hybridMultilevel"/>
    <w:tmpl w:val="7BEC7D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242A4E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2097D26"/>
    <w:multiLevelType w:val="hybridMultilevel"/>
    <w:tmpl w:val="B7C21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923A4"/>
    <w:multiLevelType w:val="hybridMultilevel"/>
    <w:tmpl w:val="EA2E7762"/>
    <w:lvl w:ilvl="0" w:tplc="B9FC7A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0F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F4577"/>
    <w:multiLevelType w:val="hybridMultilevel"/>
    <w:tmpl w:val="7E14618C"/>
    <w:lvl w:ilvl="0" w:tplc="455C2B3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73C6799"/>
    <w:multiLevelType w:val="hybridMultilevel"/>
    <w:tmpl w:val="6CFEEB5C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2A0248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3923FD"/>
    <w:multiLevelType w:val="hybridMultilevel"/>
    <w:tmpl w:val="B7C21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B13777"/>
    <w:multiLevelType w:val="hybridMultilevel"/>
    <w:tmpl w:val="B7C21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C35BF4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E20043"/>
    <w:multiLevelType w:val="hybridMultilevel"/>
    <w:tmpl w:val="6C2E7A30"/>
    <w:lvl w:ilvl="0" w:tplc="04F47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62603"/>
    <w:multiLevelType w:val="hybridMultilevel"/>
    <w:tmpl w:val="85DCD6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DE6DD7"/>
    <w:multiLevelType w:val="hybridMultilevel"/>
    <w:tmpl w:val="A50A14EE"/>
    <w:lvl w:ilvl="0" w:tplc="0415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2D3D4B"/>
    <w:multiLevelType w:val="hybridMultilevel"/>
    <w:tmpl w:val="32AEC50C"/>
    <w:lvl w:ilvl="0" w:tplc="04150001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2966226"/>
    <w:multiLevelType w:val="hybridMultilevel"/>
    <w:tmpl w:val="6C2E7A30"/>
    <w:lvl w:ilvl="0" w:tplc="F1FE29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7B45AF"/>
    <w:multiLevelType w:val="hybridMultilevel"/>
    <w:tmpl w:val="7E14618C"/>
    <w:lvl w:ilvl="0" w:tplc="04F47DBE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9B7462"/>
    <w:multiLevelType w:val="hybridMultilevel"/>
    <w:tmpl w:val="56A2F3DA"/>
    <w:lvl w:ilvl="0" w:tplc="455C2B3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6B7C459E"/>
    <w:multiLevelType w:val="hybridMultilevel"/>
    <w:tmpl w:val="DEF63834"/>
    <w:lvl w:ilvl="0" w:tplc="455C2B38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D952E8D"/>
    <w:multiLevelType w:val="hybridMultilevel"/>
    <w:tmpl w:val="DEF638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00012C3"/>
    <w:multiLevelType w:val="hybridMultilevel"/>
    <w:tmpl w:val="11DEC2F2"/>
    <w:lvl w:ilvl="0" w:tplc="04150019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E15204"/>
    <w:multiLevelType w:val="hybridMultilevel"/>
    <w:tmpl w:val="898674C4"/>
    <w:lvl w:ilvl="0" w:tplc="40DC8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13AD9"/>
    <w:multiLevelType w:val="hybridMultilevel"/>
    <w:tmpl w:val="DEF63834"/>
    <w:lvl w:ilvl="0" w:tplc="04150011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A308B3"/>
    <w:multiLevelType w:val="hybridMultilevel"/>
    <w:tmpl w:val="B88EAD4E"/>
    <w:lvl w:ilvl="0" w:tplc="0415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C17CFA"/>
    <w:multiLevelType w:val="hybridMultilevel"/>
    <w:tmpl w:val="56A2F3DA"/>
    <w:lvl w:ilvl="0" w:tplc="8700758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30C42A8C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0"/>
  </w:num>
  <w:num w:numId="2">
    <w:abstractNumId w:val="27"/>
  </w:num>
  <w:num w:numId="3">
    <w:abstractNumId w:val="38"/>
  </w:num>
  <w:num w:numId="4">
    <w:abstractNumId w:val="4"/>
  </w:num>
  <w:num w:numId="5">
    <w:abstractNumId w:val="10"/>
  </w:num>
  <w:num w:numId="6">
    <w:abstractNumId w:val="1"/>
  </w:num>
  <w:num w:numId="7">
    <w:abstractNumId w:val="44"/>
  </w:num>
  <w:num w:numId="8">
    <w:abstractNumId w:val="29"/>
  </w:num>
  <w:num w:numId="9">
    <w:abstractNumId w:val="34"/>
  </w:num>
  <w:num w:numId="10">
    <w:abstractNumId w:val="17"/>
  </w:num>
  <w:num w:numId="11">
    <w:abstractNumId w:val="15"/>
  </w:num>
  <w:num w:numId="12">
    <w:abstractNumId w:val="32"/>
  </w:num>
  <w:num w:numId="13">
    <w:abstractNumId w:val="33"/>
  </w:num>
  <w:num w:numId="14">
    <w:abstractNumId w:val="28"/>
  </w:num>
  <w:num w:numId="15">
    <w:abstractNumId w:val="9"/>
  </w:num>
  <w:num w:numId="16">
    <w:abstractNumId w:val="6"/>
  </w:num>
  <w:num w:numId="17">
    <w:abstractNumId w:val="16"/>
  </w:num>
  <w:num w:numId="18">
    <w:abstractNumId w:val="14"/>
  </w:num>
  <w:num w:numId="19">
    <w:abstractNumId w:val="46"/>
  </w:num>
  <w:num w:numId="20">
    <w:abstractNumId w:val="21"/>
  </w:num>
  <w:num w:numId="21">
    <w:abstractNumId w:val="0"/>
  </w:num>
  <w:num w:numId="22">
    <w:abstractNumId w:val="43"/>
  </w:num>
  <w:num w:numId="23">
    <w:abstractNumId w:val="39"/>
  </w:num>
  <w:num w:numId="24">
    <w:abstractNumId w:val="36"/>
  </w:num>
  <w:num w:numId="25">
    <w:abstractNumId w:val="13"/>
  </w:num>
  <w:num w:numId="26">
    <w:abstractNumId w:val="23"/>
  </w:num>
  <w:num w:numId="27">
    <w:abstractNumId w:val="26"/>
  </w:num>
  <w:num w:numId="28">
    <w:abstractNumId w:val="25"/>
  </w:num>
  <w:num w:numId="29">
    <w:abstractNumId w:val="42"/>
  </w:num>
  <w:num w:numId="30">
    <w:abstractNumId w:val="12"/>
  </w:num>
  <w:num w:numId="31">
    <w:abstractNumId w:val="31"/>
  </w:num>
  <w:num w:numId="32">
    <w:abstractNumId w:val="8"/>
  </w:num>
  <w:num w:numId="33">
    <w:abstractNumId w:val="7"/>
  </w:num>
  <w:num w:numId="34">
    <w:abstractNumId w:val="30"/>
  </w:num>
  <w:num w:numId="35">
    <w:abstractNumId w:val="47"/>
  </w:num>
  <w:num w:numId="36">
    <w:abstractNumId w:val="45"/>
  </w:num>
  <w:num w:numId="37">
    <w:abstractNumId w:val="18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"/>
  </w:num>
  <w:num w:numId="42">
    <w:abstractNumId w:val="5"/>
  </w:num>
  <w:num w:numId="43">
    <w:abstractNumId w:val="3"/>
  </w:num>
  <w:num w:numId="44">
    <w:abstractNumId w:val="37"/>
  </w:num>
  <w:num w:numId="45">
    <w:abstractNumId w:val="24"/>
  </w:num>
  <w:num w:numId="46">
    <w:abstractNumId w:val="20"/>
  </w:num>
  <w:num w:numId="47">
    <w:abstractNumId w:val="11"/>
  </w:num>
  <w:num w:numId="48">
    <w:abstractNumId w:val="19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151B"/>
    <w:rsid w:val="00042FDA"/>
    <w:rsid w:val="0005151B"/>
    <w:rsid w:val="000B1A58"/>
    <w:rsid w:val="000E46C4"/>
    <w:rsid w:val="00106E6F"/>
    <w:rsid w:val="001153AA"/>
    <w:rsid w:val="00132F57"/>
    <w:rsid w:val="00157958"/>
    <w:rsid w:val="0019554D"/>
    <w:rsid w:val="001F08B0"/>
    <w:rsid w:val="00246688"/>
    <w:rsid w:val="00251A57"/>
    <w:rsid w:val="002731DD"/>
    <w:rsid w:val="00283BCA"/>
    <w:rsid w:val="00291F10"/>
    <w:rsid w:val="00297162"/>
    <w:rsid w:val="002F5A78"/>
    <w:rsid w:val="00361EDA"/>
    <w:rsid w:val="003A2441"/>
    <w:rsid w:val="003C0FA6"/>
    <w:rsid w:val="0041743A"/>
    <w:rsid w:val="004177A4"/>
    <w:rsid w:val="004378D7"/>
    <w:rsid w:val="004546F6"/>
    <w:rsid w:val="004E6FD8"/>
    <w:rsid w:val="004F2686"/>
    <w:rsid w:val="00570DC1"/>
    <w:rsid w:val="005D354D"/>
    <w:rsid w:val="00606680"/>
    <w:rsid w:val="0064142E"/>
    <w:rsid w:val="00654CF6"/>
    <w:rsid w:val="006B750C"/>
    <w:rsid w:val="00700D6E"/>
    <w:rsid w:val="007364EE"/>
    <w:rsid w:val="0078069C"/>
    <w:rsid w:val="007A4523"/>
    <w:rsid w:val="007B5A83"/>
    <w:rsid w:val="007E131A"/>
    <w:rsid w:val="007E4520"/>
    <w:rsid w:val="008573B2"/>
    <w:rsid w:val="00860AD3"/>
    <w:rsid w:val="00877AE1"/>
    <w:rsid w:val="008901A8"/>
    <w:rsid w:val="008A00E6"/>
    <w:rsid w:val="008A5AE2"/>
    <w:rsid w:val="00920EE6"/>
    <w:rsid w:val="0094075E"/>
    <w:rsid w:val="0095166C"/>
    <w:rsid w:val="00971289"/>
    <w:rsid w:val="009903D6"/>
    <w:rsid w:val="009C4256"/>
    <w:rsid w:val="009F007A"/>
    <w:rsid w:val="00A23F66"/>
    <w:rsid w:val="00A46A78"/>
    <w:rsid w:val="00A81945"/>
    <w:rsid w:val="00AE2CE2"/>
    <w:rsid w:val="00AF6A60"/>
    <w:rsid w:val="00B0588B"/>
    <w:rsid w:val="00B15FEF"/>
    <w:rsid w:val="00B8093A"/>
    <w:rsid w:val="00B934E1"/>
    <w:rsid w:val="00B9544C"/>
    <w:rsid w:val="00BE339C"/>
    <w:rsid w:val="00BE48E5"/>
    <w:rsid w:val="00BF3BC5"/>
    <w:rsid w:val="00C06FFA"/>
    <w:rsid w:val="00C2538B"/>
    <w:rsid w:val="00C26788"/>
    <w:rsid w:val="00C31836"/>
    <w:rsid w:val="00C71843"/>
    <w:rsid w:val="00CC7AA8"/>
    <w:rsid w:val="00D23416"/>
    <w:rsid w:val="00D81295"/>
    <w:rsid w:val="00E13002"/>
    <w:rsid w:val="00E16D43"/>
    <w:rsid w:val="00E64BA3"/>
    <w:rsid w:val="00E73A4E"/>
    <w:rsid w:val="00F0735F"/>
    <w:rsid w:val="00F421DE"/>
    <w:rsid w:val="00F46DFD"/>
    <w:rsid w:val="00F72988"/>
    <w:rsid w:val="00FE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554D"/>
  </w:style>
  <w:style w:type="paragraph" w:styleId="Nagwek1">
    <w:name w:val="heading 1"/>
    <w:basedOn w:val="Normalny"/>
    <w:next w:val="Normalny"/>
    <w:link w:val="Nagwek1Znak"/>
    <w:qFormat/>
    <w:rsid w:val="00D2341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A46A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A46A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FE0F8D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E0F8D"/>
    <w:pPr>
      <w:suppressAutoHyphens/>
      <w:spacing w:before="240" w:after="60" w:line="240" w:lineRule="auto"/>
      <w:ind w:left="4320" w:hanging="180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E0F8D"/>
    <w:pPr>
      <w:suppressAutoHyphens/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Akapitzlist">
    <w:name w:val="List Paragraph"/>
    <w:basedOn w:val="Normalny"/>
    <w:uiPriority w:val="34"/>
    <w:qFormat/>
    <w:rsid w:val="00051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132F57"/>
    <w:rPr>
      <w:i/>
      <w:iCs/>
    </w:rPr>
  </w:style>
  <w:style w:type="paragraph" w:customStyle="1" w:styleId="Default">
    <w:name w:val="Default"/>
    <w:rsid w:val="00877A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78069C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78069C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AE2CE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AE2C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41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23416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F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F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F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F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FA6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46A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46A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1">
    <w:name w:val="h1"/>
    <w:basedOn w:val="Domylnaczcionkaakapitu"/>
    <w:rsid w:val="00361EDA"/>
  </w:style>
  <w:style w:type="character" w:customStyle="1" w:styleId="h2">
    <w:name w:val="h2"/>
    <w:basedOn w:val="Domylnaczcionkaakapitu"/>
    <w:rsid w:val="00361EDA"/>
  </w:style>
  <w:style w:type="paragraph" w:styleId="Tekstpodstawowywcity2">
    <w:name w:val="Body Text Indent 2"/>
    <w:basedOn w:val="Normalny"/>
    <w:link w:val="Tekstpodstawowywcity2Znak"/>
    <w:semiHidden/>
    <w:rsid w:val="00361EDA"/>
    <w:pPr>
      <w:widowControl w:val="0"/>
      <w:tabs>
        <w:tab w:val="left" w:pos="709"/>
      </w:tabs>
      <w:suppressAutoHyphens/>
      <w:spacing w:after="0" w:line="36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61E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61EDA"/>
    <w:pPr>
      <w:widowControl w:val="0"/>
      <w:tabs>
        <w:tab w:val="left" w:pos="709"/>
      </w:tabs>
      <w:suppressAutoHyphens/>
      <w:spacing w:after="0" w:line="36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61E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E0F8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FE0F8D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FE0F8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810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13</cp:revision>
  <dcterms:created xsi:type="dcterms:W3CDTF">2012-08-15T23:17:00Z</dcterms:created>
  <dcterms:modified xsi:type="dcterms:W3CDTF">2014-08-25T09:37:00Z</dcterms:modified>
</cp:coreProperties>
</file>